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86" w:rsidRDefault="00DE4686" w:rsidP="00A139F7">
      <w:pPr>
        <w:pStyle w:val="HTMLPreformatte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IDE</w:t>
      </w:r>
      <w:r w:rsidR="00525FAB" w:rsidRPr="00525FAB">
        <w:rPr>
          <w:rFonts w:ascii="Verdana" w:hAnsi="Verdana"/>
          <w:b/>
          <w:sz w:val="22"/>
          <w:szCs w:val="22"/>
        </w:rPr>
        <w:t xml:space="preserve"> Annual Report </w:t>
      </w:r>
      <w:r w:rsidR="0041222F">
        <w:rPr>
          <w:rFonts w:ascii="Verdana" w:hAnsi="Verdana"/>
          <w:b/>
          <w:sz w:val="22"/>
          <w:szCs w:val="22"/>
        </w:rPr>
        <w:t>(20XX- 20XX)</w:t>
      </w:r>
      <w:r w:rsidR="00525FAB" w:rsidRPr="00525FAB">
        <w:rPr>
          <w:rFonts w:ascii="Verdana" w:hAnsi="Verdana"/>
          <w:b/>
          <w:sz w:val="22"/>
          <w:szCs w:val="22"/>
        </w:rPr>
        <w:t xml:space="preserve"> </w:t>
      </w:r>
    </w:p>
    <w:p w:rsidR="00761D25" w:rsidRPr="00EE6354" w:rsidRDefault="00525FAB" w:rsidP="00A139F7">
      <w:pPr>
        <w:pStyle w:val="HTMLPreformatted"/>
        <w:rPr>
          <w:rFonts w:ascii="Verdana" w:hAnsi="Verdana"/>
          <w:b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Reporting</w:t>
      </w:r>
      <w:r w:rsidR="00DE4686">
        <w:rPr>
          <w:rFonts w:ascii="Verdana" w:hAnsi="Verdana"/>
          <w:b/>
          <w:sz w:val="22"/>
          <w:szCs w:val="22"/>
        </w:rPr>
        <w:t xml:space="preserve"> </w:t>
      </w:r>
      <w:r w:rsidR="0041222F">
        <w:rPr>
          <w:rFonts w:ascii="Verdana" w:hAnsi="Verdana"/>
          <w:b/>
          <w:sz w:val="22"/>
          <w:szCs w:val="22"/>
        </w:rPr>
        <w:t>Date</w:t>
      </w:r>
    </w:p>
    <w:p w:rsidR="00761D25" w:rsidRDefault="00761D25" w:rsidP="00A139F7">
      <w:pPr>
        <w:pStyle w:val="HTMLPreformatted"/>
        <w:rPr>
          <w:rFonts w:ascii="Verdana" w:hAnsi="Verdana"/>
          <w:sz w:val="22"/>
          <w:szCs w:val="22"/>
        </w:rPr>
      </w:pPr>
    </w:p>
    <w:p w:rsidR="00761D25" w:rsidRPr="00525FAB" w:rsidRDefault="00761D25" w:rsidP="00A139F7">
      <w:pPr>
        <w:pStyle w:val="HTMLPreformatted"/>
        <w:rPr>
          <w:rFonts w:ascii="Verdana" w:hAnsi="Verdana"/>
          <w:b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Summary of study status</w:t>
      </w:r>
    </w:p>
    <w:p w:rsidR="00761D25" w:rsidRDefault="00761D25" w:rsidP="00A139F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E4686">
        <w:rPr>
          <w:rFonts w:ascii="Verdana" w:hAnsi="Verdana"/>
          <w:b/>
          <w:sz w:val="22"/>
          <w:szCs w:val="22"/>
        </w:rPr>
        <w:t>IDE</w:t>
      </w:r>
    </w:p>
    <w:p w:rsidR="00FA0F6D" w:rsidRDefault="00FA0F6D" w:rsidP="00FA0F6D">
      <w:pPr>
        <w:pStyle w:val="HTMLPreformatted"/>
        <w:ind w:left="916"/>
        <w:rPr>
          <w:rFonts w:ascii="Verdana" w:hAnsi="Verdana"/>
          <w:sz w:val="22"/>
          <w:szCs w:val="22"/>
        </w:rPr>
      </w:pPr>
      <w:r w:rsidRPr="00FA0F6D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sz w:val="22"/>
          <w:szCs w:val="22"/>
        </w:rPr>
        <w:t xml:space="preserve">: </w:t>
      </w:r>
    </w:p>
    <w:p w:rsidR="00761D25" w:rsidRDefault="00761D25" w:rsidP="00A139F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C380E" w:rsidRPr="00FA0F6D">
        <w:rPr>
          <w:rFonts w:ascii="Verdana" w:hAnsi="Verdana"/>
          <w:b/>
          <w:sz w:val="22"/>
          <w:szCs w:val="22"/>
        </w:rPr>
        <w:t>IRB#</w:t>
      </w:r>
    </w:p>
    <w:p w:rsidR="00E55ACE" w:rsidRDefault="00E55ACE" w:rsidP="00A139F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A0F6D">
        <w:rPr>
          <w:rFonts w:ascii="Verdana" w:hAnsi="Verdana"/>
          <w:b/>
          <w:sz w:val="22"/>
          <w:szCs w:val="22"/>
        </w:rPr>
        <w:t>CT.gov #</w:t>
      </w:r>
    </w:p>
    <w:p w:rsidR="00A32330" w:rsidRDefault="00AC380E" w:rsidP="00A32330">
      <w:pPr>
        <w:pStyle w:val="HTMLPreformatted"/>
        <w:ind w:left="916"/>
        <w:rPr>
          <w:rFonts w:ascii="Verdana" w:hAnsi="Verdana"/>
          <w:sz w:val="22"/>
          <w:szCs w:val="22"/>
        </w:rPr>
      </w:pPr>
      <w:r w:rsidRPr="00FA0F6D">
        <w:rPr>
          <w:rFonts w:ascii="Verdana" w:hAnsi="Verdana"/>
          <w:b/>
          <w:sz w:val="22"/>
          <w:szCs w:val="22"/>
        </w:rPr>
        <w:t>PURPOSE</w:t>
      </w:r>
      <w:r>
        <w:rPr>
          <w:rFonts w:ascii="Verdana" w:hAnsi="Verdana"/>
          <w:sz w:val="22"/>
          <w:szCs w:val="22"/>
        </w:rPr>
        <w:t>:</w:t>
      </w:r>
    </w:p>
    <w:p w:rsidR="00761D25" w:rsidRDefault="00E55ACE" w:rsidP="00AC380E">
      <w:pPr>
        <w:pStyle w:val="HTMLPreformatted"/>
        <w:ind w:left="9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</w:t>
      </w:r>
    </w:p>
    <w:p w:rsidR="00761D25" w:rsidRDefault="00761D25" w:rsidP="00A139F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32330">
        <w:rPr>
          <w:rFonts w:ascii="Verdana" w:hAnsi="Verdana"/>
          <w:b/>
          <w:sz w:val="22"/>
          <w:szCs w:val="22"/>
        </w:rPr>
        <w:t>Statement if study is completed</w:t>
      </w:r>
      <w:r w:rsidR="00E55ACE">
        <w:rPr>
          <w:rFonts w:ascii="Verdana" w:hAnsi="Verdana"/>
          <w:sz w:val="22"/>
          <w:szCs w:val="22"/>
        </w:rPr>
        <w:t>:  N/A</w:t>
      </w:r>
    </w:p>
    <w:p w:rsidR="00761D25" w:rsidRDefault="00761D25" w:rsidP="00A139F7">
      <w:pPr>
        <w:pStyle w:val="HTMLPreformatted"/>
        <w:rPr>
          <w:rFonts w:ascii="Verdana" w:hAnsi="Verdana"/>
          <w:sz w:val="22"/>
          <w:szCs w:val="22"/>
        </w:rPr>
      </w:pPr>
    </w:p>
    <w:p w:rsidR="00E55ACE" w:rsidRPr="00FA0F6D" w:rsidRDefault="00E55ACE" w:rsidP="00A139F7">
      <w:pPr>
        <w:pStyle w:val="HTMLPreformatted"/>
        <w:rPr>
          <w:rFonts w:ascii="Verdana" w:hAnsi="Verdana"/>
          <w:b/>
          <w:sz w:val="22"/>
          <w:szCs w:val="22"/>
        </w:rPr>
      </w:pPr>
      <w:r w:rsidRPr="00FA0F6D">
        <w:rPr>
          <w:rFonts w:ascii="Verdana" w:hAnsi="Verdana"/>
          <w:b/>
          <w:sz w:val="22"/>
          <w:szCs w:val="22"/>
        </w:rPr>
        <w:t>Enrollment/Demographics</w:t>
      </w:r>
      <w:r w:rsidR="00FA0F6D">
        <w:rPr>
          <w:rFonts w:ascii="Verdana" w:hAnsi="Verdana"/>
          <w:b/>
          <w:sz w:val="22"/>
          <w:szCs w:val="22"/>
        </w:rPr>
        <w:t>:</w:t>
      </w:r>
    </w:p>
    <w:p w:rsidR="00E55ACE" w:rsidRDefault="00E55ACE" w:rsidP="00A139F7">
      <w:pPr>
        <w:pStyle w:val="HTMLPreformatted"/>
        <w:rPr>
          <w:rFonts w:ascii="Verdana" w:hAnsi="Verdana"/>
          <w:sz w:val="22"/>
          <w:szCs w:val="22"/>
        </w:rPr>
      </w:pPr>
    </w:p>
    <w:tbl>
      <w:tblPr>
        <w:tblStyle w:val="TableGrid"/>
        <w:tblW w:w="4181" w:type="dxa"/>
        <w:tblInd w:w="2242" w:type="dxa"/>
        <w:tblLook w:val="04A0" w:firstRow="1" w:lastRow="0" w:firstColumn="1" w:lastColumn="0" w:noHBand="0" w:noVBand="1"/>
      </w:tblPr>
      <w:tblGrid>
        <w:gridCol w:w="2442"/>
        <w:gridCol w:w="1739"/>
      </w:tblGrid>
      <w:tr w:rsidR="00E55ACE" w:rsidTr="00E55ACE">
        <w:trPr>
          <w:trHeight w:val="273"/>
        </w:trPr>
        <w:tc>
          <w:tcPr>
            <w:tcW w:w="2442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Subject Totals</w:t>
            </w:r>
          </w:p>
        </w:tc>
        <w:tc>
          <w:tcPr>
            <w:tcW w:w="1739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529"/>
        </w:trPr>
        <w:tc>
          <w:tcPr>
            <w:tcW w:w="2442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Subjects Planned</w:t>
            </w:r>
          </w:p>
        </w:tc>
        <w:tc>
          <w:tcPr>
            <w:tcW w:w="1739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529"/>
        </w:trPr>
        <w:tc>
          <w:tcPr>
            <w:tcW w:w="2442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Subjects Enrolled</w:t>
            </w:r>
          </w:p>
        </w:tc>
        <w:tc>
          <w:tcPr>
            <w:tcW w:w="1739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257"/>
        </w:trPr>
        <w:tc>
          <w:tcPr>
            <w:tcW w:w="2442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Subjects Completed</w:t>
            </w:r>
          </w:p>
        </w:tc>
        <w:tc>
          <w:tcPr>
            <w:tcW w:w="1739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273"/>
        </w:trPr>
        <w:tc>
          <w:tcPr>
            <w:tcW w:w="2442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Subjects Withdrawn/Dropped</w:t>
            </w:r>
          </w:p>
        </w:tc>
        <w:tc>
          <w:tcPr>
            <w:tcW w:w="1739" w:type="dxa"/>
          </w:tcPr>
          <w:p w:rsidR="00E55ACE" w:rsidRDefault="00E55ACE" w:rsidP="00A139F7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61D25" w:rsidRDefault="00761D25" w:rsidP="00A139F7">
      <w:pPr>
        <w:pStyle w:val="HTMLPreformatted"/>
        <w:rPr>
          <w:rFonts w:ascii="Verdana" w:hAnsi="Verdana"/>
          <w:sz w:val="22"/>
          <w:szCs w:val="22"/>
        </w:rPr>
      </w:pPr>
    </w:p>
    <w:p w:rsidR="00E55ACE" w:rsidRDefault="00E55ACE" w:rsidP="00A139F7">
      <w:pPr>
        <w:pStyle w:val="HTMLPreformatted"/>
        <w:rPr>
          <w:rFonts w:ascii="Verdana" w:hAnsi="Verdana"/>
          <w:sz w:val="22"/>
          <w:szCs w:val="22"/>
        </w:rPr>
      </w:pPr>
    </w:p>
    <w:p w:rsidR="00E55ACE" w:rsidRDefault="00E55ACE" w:rsidP="00A139F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tbl>
      <w:tblPr>
        <w:tblStyle w:val="TableGrid"/>
        <w:tblW w:w="4181" w:type="dxa"/>
        <w:tblInd w:w="2242" w:type="dxa"/>
        <w:tblLook w:val="04A0" w:firstRow="1" w:lastRow="0" w:firstColumn="1" w:lastColumn="0" w:noHBand="0" w:noVBand="1"/>
      </w:tblPr>
      <w:tblGrid>
        <w:gridCol w:w="2442"/>
        <w:gridCol w:w="1739"/>
      </w:tblGrid>
      <w:tr w:rsidR="00E55ACE" w:rsidTr="00E55ACE">
        <w:trPr>
          <w:trHeight w:val="273"/>
        </w:trPr>
        <w:tc>
          <w:tcPr>
            <w:tcW w:w="2442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Race and Gender</w:t>
            </w:r>
          </w:p>
        </w:tc>
        <w:tc>
          <w:tcPr>
            <w:tcW w:w="1739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529"/>
        </w:trPr>
        <w:tc>
          <w:tcPr>
            <w:tcW w:w="2442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American Indian/Alaskan Native</w:t>
            </w:r>
          </w:p>
        </w:tc>
        <w:tc>
          <w:tcPr>
            <w:tcW w:w="1739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529"/>
        </w:trPr>
        <w:tc>
          <w:tcPr>
            <w:tcW w:w="2442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Asian</w:t>
            </w:r>
          </w:p>
        </w:tc>
        <w:tc>
          <w:tcPr>
            <w:tcW w:w="1739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257"/>
        </w:trPr>
        <w:tc>
          <w:tcPr>
            <w:tcW w:w="2442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Black or African American</w:t>
            </w:r>
          </w:p>
        </w:tc>
        <w:tc>
          <w:tcPr>
            <w:tcW w:w="1739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273"/>
        </w:trPr>
        <w:tc>
          <w:tcPr>
            <w:tcW w:w="2442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Native Hawaiian or Other pacific Islander</w:t>
            </w:r>
          </w:p>
        </w:tc>
        <w:tc>
          <w:tcPr>
            <w:tcW w:w="1739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E55ACE" w:rsidTr="00E55ACE">
        <w:trPr>
          <w:trHeight w:val="273"/>
        </w:trPr>
        <w:tc>
          <w:tcPr>
            <w:tcW w:w="2442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Caucasian</w:t>
            </w:r>
          </w:p>
        </w:tc>
        <w:tc>
          <w:tcPr>
            <w:tcW w:w="1739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55ACE" w:rsidTr="00E55ACE">
        <w:trPr>
          <w:trHeight w:val="273"/>
        </w:trPr>
        <w:tc>
          <w:tcPr>
            <w:tcW w:w="2442" w:type="dxa"/>
          </w:tcPr>
          <w:p w:rsidR="00E55ACE" w:rsidRDefault="00A32330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</w:t>
            </w:r>
            <w:r w:rsidR="00E55ACE">
              <w:rPr>
                <w:rFonts w:ascii="Verdana" w:hAnsi="Verdana"/>
                <w:sz w:val="22"/>
                <w:szCs w:val="22"/>
              </w:rPr>
              <w:t>ispanic or Latino</w:t>
            </w:r>
          </w:p>
        </w:tc>
        <w:tc>
          <w:tcPr>
            <w:tcW w:w="1739" w:type="dxa"/>
          </w:tcPr>
          <w:p w:rsidR="00E55ACE" w:rsidRDefault="00E55ACE" w:rsidP="00E55ACE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:rsidR="00E55ACE" w:rsidRDefault="00E55ACE" w:rsidP="00A139F7">
      <w:pPr>
        <w:pStyle w:val="HTMLPreformatted"/>
        <w:rPr>
          <w:rFonts w:ascii="Verdana" w:hAnsi="Verdana"/>
          <w:sz w:val="22"/>
          <w:szCs w:val="22"/>
        </w:rPr>
      </w:pPr>
    </w:p>
    <w:p w:rsidR="00E55ACE" w:rsidRDefault="00E55ACE" w:rsidP="00A139F7">
      <w:pPr>
        <w:pStyle w:val="HTMLPreformatted"/>
        <w:rPr>
          <w:rFonts w:ascii="Verdana" w:hAnsi="Verdana"/>
          <w:sz w:val="22"/>
          <w:szCs w:val="22"/>
        </w:rPr>
      </w:pPr>
    </w:p>
    <w:p w:rsidR="00A32330" w:rsidRDefault="00A32330" w:rsidP="00A139F7">
      <w:pPr>
        <w:pStyle w:val="HTMLPreformatted"/>
        <w:rPr>
          <w:rFonts w:ascii="Verdana" w:hAnsi="Verdana"/>
          <w:sz w:val="22"/>
          <w:szCs w:val="22"/>
        </w:rPr>
      </w:pPr>
    </w:p>
    <w:p w:rsidR="00A32330" w:rsidRDefault="00A32330" w:rsidP="00A139F7">
      <w:pPr>
        <w:pStyle w:val="HTMLPreformatted"/>
        <w:rPr>
          <w:rFonts w:ascii="Verdana" w:hAnsi="Verdana"/>
          <w:sz w:val="22"/>
          <w:szCs w:val="22"/>
        </w:rPr>
      </w:pPr>
    </w:p>
    <w:p w:rsidR="00A32330" w:rsidRDefault="00E55ACE" w:rsidP="00A139F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531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739"/>
      </w:tblGrid>
      <w:tr w:rsidR="00A32330" w:rsidTr="0024645F">
        <w:trPr>
          <w:trHeight w:val="273"/>
        </w:trPr>
        <w:tc>
          <w:tcPr>
            <w:tcW w:w="2442" w:type="dxa"/>
          </w:tcPr>
          <w:p w:rsidR="00A32330" w:rsidRPr="00E55ACE" w:rsidRDefault="00A32330" w:rsidP="0024645F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Age Range</w:t>
            </w:r>
          </w:p>
        </w:tc>
        <w:tc>
          <w:tcPr>
            <w:tcW w:w="1739" w:type="dxa"/>
          </w:tcPr>
          <w:p w:rsidR="00A32330" w:rsidRPr="00E55ACE" w:rsidRDefault="00A32330" w:rsidP="0024645F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  <w:tr w:rsidR="00A32330" w:rsidTr="0024645F">
        <w:trPr>
          <w:trHeight w:val="529"/>
        </w:trPr>
        <w:tc>
          <w:tcPr>
            <w:tcW w:w="2442" w:type="dxa"/>
          </w:tcPr>
          <w:p w:rsidR="00A32330" w:rsidRPr="00E55ACE" w:rsidRDefault="00A32330" w:rsidP="0024645F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</w:tcPr>
          <w:p w:rsidR="00A32330" w:rsidRPr="00E55ACE" w:rsidRDefault="00A32330" w:rsidP="0024645F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55ACE" w:rsidRDefault="00E55ACE" w:rsidP="00A139F7">
      <w:pPr>
        <w:pStyle w:val="HTMLPreformatted"/>
        <w:rPr>
          <w:rFonts w:ascii="Verdana" w:hAnsi="Verdana"/>
          <w:sz w:val="22"/>
          <w:szCs w:val="22"/>
        </w:rPr>
      </w:pPr>
    </w:p>
    <w:p w:rsidR="00F171E3" w:rsidRDefault="00F171E3" w:rsidP="00A139F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694BA6" w:rsidRPr="004F5F5B" w:rsidRDefault="00F171E3" w:rsidP="00A139F7">
      <w:pPr>
        <w:pStyle w:val="HTMLPreformatted"/>
        <w:rPr>
          <w:rFonts w:ascii="Verdana" w:hAnsi="Verdana"/>
          <w:b/>
          <w:bCs/>
          <w:color w:val="548DD4" w:themeColor="text2" w:themeTint="99"/>
          <w:sz w:val="22"/>
          <w:szCs w:val="22"/>
        </w:rPr>
      </w:pPr>
      <w:r w:rsidRPr="007B3470">
        <w:rPr>
          <w:rFonts w:ascii="Verdana" w:hAnsi="Verdana"/>
          <w:b/>
          <w:bCs/>
          <w:sz w:val="22"/>
          <w:szCs w:val="22"/>
        </w:rPr>
        <w:lastRenderedPageBreak/>
        <w:t>I</w:t>
      </w:r>
      <w:r w:rsidR="00DE4686">
        <w:rPr>
          <w:rFonts w:ascii="Verdana" w:hAnsi="Verdana"/>
          <w:b/>
          <w:bCs/>
          <w:sz w:val="22"/>
          <w:szCs w:val="22"/>
        </w:rPr>
        <w:t>DE</w:t>
      </w:r>
      <w:r w:rsidRPr="007B3470">
        <w:rPr>
          <w:rFonts w:ascii="Verdana" w:hAnsi="Verdana"/>
          <w:b/>
          <w:bCs/>
          <w:sz w:val="22"/>
          <w:szCs w:val="22"/>
        </w:rPr>
        <w:t xml:space="preserve"> Summary Information</w:t>
      </w:r>
      <w:r w:rsidR="00694BA6" w:rsidRPr="007B3470">
        <w:rPr>
          <w:rFonts w:ascii="Verdana" w:hAnsi="Verdana"/>
          <w:b/>
          <w:bCs/>
          <w:sz w:val="22"/>
          <w:szCs w:val="22"/>
        </w:rPr>
        <w:t xml:space="preserve"> for the previous year (clinical &amp; non-clinical</w:t>
      </w:r>
      <w:proofErr w:type="gramStart"/>
      <w:r w:rsidR="00694BA6" w:rsidRPr="007B3470">
        <w:rPr>
          <w:rFonts w:ascii="Verdana" w:hAnsi="Verdana"/>
          <w:b/>
          <w:bCs/>
          <w:sz w:val="22"/>
          <w:szCs w:val="22"/>
        </w:rPr>
        <w:t>)</w:t>
      </w:r>
      <w:r w:rsidR="002B1A53">
        <w:rPr>
          <w:rFonts w:ascii="Verdana" w:hAnsi="Verdana"/>
          <w:b/>
          <w:bCs/>
          <w:sz w:val="22"/>
          <w:szCs w:val="22"/>
        </w:rPr>
        <w:t xml:space="preserve">  </w:t>
      </w:r>
      <w:r w:rsidR="004F5F5B">
        <w:rPr>
          <w:rFonts w:ascii="Verdana" w:hAnsi="Verdana"/>
          <w:b/>
          <w:bCs/>
          <w:color w:val="548DD4" w:themeColor="text2" w:themeTint="99"/>
          <w:sz w:val="22"/>
          <w:szCs w:val="22"/>
        </w:rPr>
        <w:t>Insert</w:t>
      </w:r>
      <w:proofErr w:type="gramEnd"/>
      <w:r w:rsidR="004F5F5B">
        <w:rPr>
          <w:rFonts w:ascii="Verdana" w:hAnsi="Verdana"/>
          <w:b/>
          <w:bCs/>
          <w:color w:val="548DD4" w:themeColor="text2" w:themeTint="99"/>
          <w:sz w:val="22"/>
          <w:szCs w:val="22"/>
        </w:rPr>
        <w:t xml:space="preserve"> table showing any serious adverse events that have occurred in the past year. </w:t>
      </w:r>
    </w:p>
    <w:p w:rsidR="00694BA6" w:rsidRPr="00694BA6" w:rsidRDefault="00694BA6" w:rsidP="001B5AE3">
      <w:pPr>
        <w:pStyle w:val="HTMLPreformatted"/>
        <w:rPr>
          <w:rFonts w:ascii="Verdana" w:hAnsi="Verdana"/>
          <w:sz w:val="22"/>
          <w:szCs w:val="22"/>
        </w:rPr>
      </w:pPr>
    </w:p>
    <w:p w:rsidR="00F171E3" w:rsidRPr="00694BA6" w:rsidRDefault="00F171E3" w:rsidP="00A139F7">
      <w:pPr>
        <w:pStyle w:val="HTMLPreformatted"/>
        <w:rPr>
          <w:rFonts w:ascii="Verdana" w:hAnsi="Verdana"/>
          <w:sz w:val="22"/>
          <w:szCs w:val="22"/>
        </w:rPr>
      </w:pPr>
    </w:p>
    <w:p w:rsidR="00F171E3" w:rsidRPr="00525FAB" w:rsidRDefault="00DE4686" w:rsidP="007B3470">
      <w:pPr>
        <w:pStyle w:val="HTMLPreformatte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 summary of all IDE</w:t>
      </w:r>
      <w:r w:rsidR="00694BA6" w:rsidRPr="00525FAB">
        <w:rPr>
          <w:rFonts w:ascii="Verdana" w:hAnsi="Verdana"/>
          <w:b/>
          <w:sz w:val="22"/>
          <w:szCs w:val="22"/>
        </w:rPr>
        <w:t xml:space="preserve"> safety reports submitted during the past year.</w:t>
      </w:r>
    </w:p>
    <w:p w:rsidR="00694BA6" w:rsidRPr="00694BA6" w:rsidRDefault="00694BA6" w:rsidP="00694BA6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7B3470">
      <w:pPr>
        <w:pStyle w:val="HTMLPreformatted"/>
        <w:rPr>
          <w:rFonts w:ascii="Verdana" w:hAnsi="Verdana"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A list of subjects who di</w:t>
      </w:r>
      <w:r w:rsidR="00D43597" w:rsidRPr="00525FAB">
        <w:rPr>
          <w:rFonts w:ascii="Verdana" w:hAnsi="Verdana"/>
          <w:b/>
          <w:sz w:val="22"/>
          <w:szCs w:val="22"/>
        </w:rPr>
        <w:t xml:space="preserve">ed during participation in the </w:t>
      </w:r>
      <w:r w:rsidRPr="00525FAB">
        <w:rPr>
          <w:rFonts w:ascii="Verdana" w:hAnsi="Verdana"/>
          <w:b/>
          <w:sz w:val="22"/>
          <w:szCs w:val="22"/>
        </w:rPr>
        <w:t>investigation, with the cause of death for each subject</w:t>
      </w:r>
      <w:r w:rsidRPr="00694BA6">
        <w:rPr>
          <w:rFonts w:ascii="Verdana" w:hAnsi="Verdana"/>
          <w:sz w:val="22"/>
          <w:szCs w:val="22"/>
        </w:rPr>
        <w:t>.</w:t>
      </w:r>
    </w:p>
    <w:p w:rsidR="00F93720" w:rsidRDefault="00F93720" w:rsidP="007B3470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694BA6">
      <w:pPr>
        <w:pStyle w:val="HTMLPreformatted"/>
        <w:rPr>
          <w:rFonts w:ascii="Verdana" w:hAnsi="Verdana"/>
          <w:sz w:val="22"/>
          <w:szCs w:val="22"/>
        </w:rPr>
      </w:pPr>
    </w:p>
    <w:p w:rsidR="00694BA6" w:rsidRPr="00525FAB" w:rsidRDefault="00694BA6" w:rsidP="00694BA6">
      <w:pPr>
        <w:pStyle w:val="HTMLPreformatted"/>
        <w:rPr>
          <w:rFonts w:ascii="Verdana" w:hAnsi="Verdana"/>
          <w:b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A list of subjects who dropped out during the course of the investigation in association with any adverse experience, whether or not thought to be d</w:t>
      </w:r>
      <w:r w:rsidR="00DE4686">
        <w:rPr>
          <w:rFonts w:ascii="Verdana" w:hAnsi="Verdana"/>
          <w:b/>
          <w:sz w:val="22"/>
          <w:szCs w:val="22"/>
        </w:rPr>
        <w:t>evice-</w:t>
      </w:r>
      <w:r w:rsidRPr="00525FAB">
        <w:rPr>
          <w:rFonts w:ascii="Verdana" w:hAnsi="Verdana"/>
          <w:b/>
          <w:sz w:val="22"/>
          <w:szCs w:val="22"/>
        </w:rPr>
        <w:t>related.</w:t>
      </w:r>
    </w:p>
    <w:p w:rsidR="00F93720" w:rsidRDefault="00F93720" w:rsidP="00694BA6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694BA6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7B70DC">
      <w:pPr>
        <w:pStyle w:val="HTMLPreformatted"/>
        <w:rPr>
          <w:rFonts w:ascii="Verdana" w:hAnsi="Verdana"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A brief description of what, if anything, was obtained that is pertinent to an understan</w:t>
      </w:r>
      <w:r w:rsidR="00D43597" w:rsidRPr="00525FAB">
        <w:rPr>
          <w:rFonts w:ascii="Verdana" w:hAnsi="Verdana"/>
          <w:b/>
          <w:sz w:val="22"/>
          <w:szCs w:val="22"/>
        </w:rPr>
        <w:t>ding of the d</w:t>
      </w:r>
      <w:r w:rsidR="00DE4686">
        <w:rPr>
          <w:rFonts w:ascii="Verdana" w:hAnsi="Verdana"/>
          <w:b/>
          <w:sz w:val="22"/>
          <w:szCs w:val="22"/>
        </w:rPr>
        <w:t>evice</w:t>
      </w:r>
      <w:r w:rsidR="00D43597" w:rsidRPr="00525FAB">
        <w:rPr>
          <w:rFonts w:ascii="Verdana" w:hAnsi="Verdana"/>
          <w:b/>
          <w:sz w:val="22"/>
          <w:szCs w:val="22"/>
        </w:rPr>
        <w:t>’</w:t>
      </w:r>
      <w:r w:rsidRPr="00525FAB">
        <w:rPr>
          <w:rFonts w:ascii="Verdana" w:hAnsi="Verdana"/>
          <w:b/>
          <w:sz w:val="22"/>
          <w:szCs w:val="22"/>
        </w:rPr>
        <w:t>s action</w:t>
      </w:r>
      <w:r w:rsidR="00DE4686">
        <w:rPr>
          <w:rFonts w:ascii="Verdana" w:hAnsi="Verdana"/>
          <w:b/>
          <w:sz w:val="22"/>
          <w:szCs w:val="22"/>
        </w:rPr>
        <w:t>.</w:t>
      </w:r>
    </w:p>
    <w:p w:rsidR="00F93720" w:rsidRDefault="00F93720" w:rsidP="007B70DC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694BA6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3D1EE7">
      <w:pPr>
        <w:pStyle w:val="HTMLPreformatted"/>
        <w:rPr>
          <w:rFonts w:ascii="Verdana" w:hAnsi="Verdana"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A list of the preclinical studies (including animal studies) completed or in progress during the past year and a summary of the major preclinical findings</w:t>
      </w:r>
      <w:r w:rsidRPr="00694BA6">
        <w:rPr>
          <w:rFonts w:ascii="Verdana" w:hAnsi="Verdana"/>
          <w:sz w:val="22"/>
          <w:szCs w:val="22"/>
        </w:rPr>
        <w:t>.</w:t>
      </w:r>
    </w:p>
    <w:p w:rsidR="00F93720" w:rsidRDefault="00F93720" w:rsidP="003D1EE7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694BA6">
      <w:pPr>
        <w:pStyle w:val="HTMLPreformatted"/>
        <w:rPr>
          <w:rFonts w:ascii="Verdana" w:hAnsi="Verdana"/>
          <w:sz w:val="22"/>
          <w:szCs w:val="22"/>
        </w:rPr>
      </w:pPr>
    </w:p>
    <w:p w:rsidR="00694BA6" w:rsidRDefault="00694BA6" w:rsidP="003D1EE7">
      <w:pPr>
        <w:pStyle w:val="HTMLPreformatted"/>
        <w:rPr>
          <w:rFonts w:ascii="Verdana" w:hAnsi="Verdana"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A summary of any significant manufacturing or microbiological changes made during the past year</w:t>
      </w:r>
      <w:r w:rsidRPr="00694BA6">
        <w:rPr>
          <w:rFonts w:ascii="Verdana" w:hAnsi="Verdana"/>
          <w:sz w:val="22"/>
          <w:szCs w:val="22"/>
        </w:rPr>
        <w:t>.</w:t>
      </w:r>
    </w:p>
    <w:p w:rsidR="00F93720" w:rsidRDefault="00F93720" w:rsidP="003D1EE7">
      <w:pPr>
        <w:pStyle w:val="HTMLPreformatted"/>
        <w:rPr>
          <w:rFonts w:ascii="Verdana" w:hAnsi="Verdana"/>
          <w:sz w:val="22"/>
          <w:szCs w:val="22"/>
        </w:rPr>
      </w:pPr>
    </w:p>
    <w:p w:rsidR="003D1EE7" w:rsidRDefault="003D1EE7" w:rsidP="00694BA6">
      <w:pPr>
        <w:pStyle w:val="HTMLPreformatted"/>
        <w:rPr>
          <w:rFonts w:ascii="Verdana" w:hAnsi="Verdana"/>
          <w:sz w:val="22"/>
          <w:szCs w:val="22"/>
        </w:rPr>
      </w:pPr>
    </w:p>
    <w:p w:rsidR="003D1EE7" w:rsidRPr="00525FAB" w:rsidRDefault="003D1EE7" w:rsidP="003D1EE7">
      <w:pPr>
        <w:pStyle w:val="HTMLPreformatted"/>
        <w:rPr>
          <w:rFonts w:ascii="Verdana" w:hAnsi="Verdana"/>
          <w:b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 xml:space="preserve">A description of the general investigational plan for the coming </w:t>
      </w:r>
    </w:p>
    <w:p w:rsidR="003D1EE7" w:rsidRDefault="003D1EE7" w:rsidP="003D1EE7">
      <w:pPr>
        <w:pStyle w:val="HTMLPreformatted"/>
        <w:rPr>
          <w:rFonts w:ascii="Verdana" w:hAnsi="Verdana"/>
          <w:sz w:val="22"/>
          <w:szCs w:val="22"/>
        </w:rPr>
      </w:pPr>
      <w:proofErr w:type="gramStart"/>
      <w:r w:rsidRPr="00525FAB">
        <w:rPr>
          <w:rFonts w:ascii="Verdana" w:hAnsi="Verdana"/>
          <w:b/>
          <w:sz w:val="22"/>
          <w:szCs w:val="22"/>
        </w:rPr>
        <w:t>year</w:t>
      </w:r>
      <w:proofErr w:type="gramEnd"/>
      <w:r w:rsidRPr="00525FAB">
        <w:rPr>
          <w:rFonts w:ascii="Verdana" w:hAnsi="Verdana"/>
          <w:b/>
          <w:sz w:val="22"/>
          <w:szCs w:val="22"/>
        </w:rPr>
        <w:t xml:space="preserve"> to replace that submitted 1 year earlier</w:t>
      </w:r>
      <w:r w:rsidRPr="003D1EE7">
        <w:rPr>
          <w:rFonts w:ascii="Verdana" w:hAnsi="Verdana"/>
          <w:sz w:val="22"/>
          <w:szCs w:val="22"/>
        </w:rPr>
        <w:t>.</w:t>
      </w:r>
    </w:p>
    <w:p w:rsidR="00F93720" w:rsidRDefault="00F93720" w:rsidP="003D1EE7">
      <w:pPr>
        <w:pStyle w:val="HTMLPreformatted"/>
        <w:rPr>
          <w:rFonts w:ascii="Verdana" w:hAnsi="Verdana"/>
          <w:sz w:val="22"/>
          <w:szCs w:val="22"/>
        </w:rPr>
      </w:pPr>
    </w:p>
    <w:p w:rsidR="003D1EE7" w:rsidRPr="003D1EE7" w:rsidRDefault="003D1EE7" w:rsidP="003D1EE7">
      <w:pPr>
        <w:pStyle w:val="HTMLPreformatted"/>
        <w:rPr>
          <w:rFonts w:ascii="Verdana" w:hAnsi="Verdana"/>
          <w:sz w:val="22"/>
          <w:szCs w:val="22"/>
        </w:rPr>
      </w:pPr>
    </w:p>
    <w:p w:rsidR="003D1EE7" w:rsidRDefault="003D1EE7" w:rsidP="003D1EE7">
      <w:pPr>
        <w:pStyle w:val="HTMLPreformatted"/>
        <w:rPr>
          <w:rFonts w:ascii="Verdana" w:hAnsi="Verdana"/>
          <w:sz w:val="22"/>
          <w:szCs w:val="22"/>
        </w:rPr>
      </w:pPr>
      <w:r w:rsidRPr="00525FAB">
        <w:rPr>
          <w:rFonts w:ascii="Verdana" w:hAnsi="Verdana"/>
          <w:b/>
          <w:sz w:val="22"/>
          <w:szCs w:val="22"/>
        </w:rPr>
        <w:t>A description of any protocol modifications made during the previous year and not previously reported to the I</w:t>
      </w:r>
      <w:r w:rsidR="00DE4686">
        <w:rPr>
          <w:rFonts w:ascii="Verdana" w:hAnsi="Verdana"/>
          <w:b/>
          <w:sz w:val="22"/>
          <w:szCs w:val="22"/>
        </w:rPr>
        <w:t>DE</w:t>
      </w:r>
      <w:r w:rsidRPr="00525FAB">
        <w:rPr>
          <w:rFonts w:ascii="Verdana" w:hAnsi="Verdana"/>
          <w:b/>
          <w:sz w:val="22"/>
          <w:szCs w:val="22"/>
        </w:rPr>
        <w:t xml:space="preserve"> in a protocol amendment</w:t>
      </w:r>
      <w:r w:rsidRPr="003D1EE7">
        <w:rPr>
          <w:rFonts w:ascii="Verdana" w:hAnsi="Verdana"/>
          <w:sz w:val="22"/>
          <w:szCs w:val="22"/>
        </w:rPr>
        <w:t>.</w:t>
      </w:r>
    </w:p>
    <w:p w:rsidR="00F93720" w:rsidRDefault="00F93720" w:rsidP="003D1EE7">
      <w:pPr>
        <w:pStyle w:val="HTMLPreformatted"/>
        <w:rPr>
          <w:rFonts w:ascii="Verdana" w:hAnsi="Verdana"/>
          <w:sz w:val="22"/>
          <w:szCs w:val="22"/>
        </w:rPr>
      </w:pPr>
    </w:p>
    <w:p w:rsidR="00F93720" w:rsidRDefault="00F93720" w:rsidP="003D1EE7">
      <w:pPr>
        <w:pStyle w:val="HTMLPreformatted"/>
        <w:rPr>
          <w:rFonts w:ascii="Verdana" w:hAnsi="Verdana"/>
          <w:sz w:val="22"/>
          <w:szCs w:val="22"/>
        </w:rPr>
      </w:pPr>
    </w:p>
    <w:p w:rsidR="00F93720" w:rsidRPr="003D1EE7" w:rsidRDefault="00F93720" w:rsidP="003D1EE7">
      <w:pPr>
        <w:pStyle w:val="HTMLPreformatted"/>
        <w:rPr>
          <w:rFonts w:ascii="Verdana" w:hAnsi="Verdana"/>
          <w:sz w:val="22"/>
          <w:szCs w:val="22"/>
        </w:rPr>
      </w:pPr>
    </w:p>
    <w:p w:rsidR="00761D25" w:rsidRDefault="00761D25"/>
    <w:sectPr w:rsidR="00761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A" w:rsidRDefault="00371FAA">
      <w:r>
        <w:separator/>
      </w:r>
    </w:p>
  </w:endnote>
  <w:endnote w:type="continuationSeparator" w:id="0">
    <w:p w:rsidR="00371FAA" w:rsidRDefault="0037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B6" w:rsidRDefault="00B5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CE" w:rsidRPr="00F13FAC" w:rsidRDefault="00E55ACE" w:rsidP="00F13FA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B6" w:rsidRDefault="00B5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A" w:rsidRDefault="00371FAA">
      <w:r>
        <w:separator/>
      </w:r>
    </w:p>
  </w:footnote>
  <w:footnote w:type="continuationSeparator" w:id="0">
    <w:p w:rsidR="00371FAA" w:rsidRDefault="0037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B6" w:rsidRDefault="00B51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B6" w:rsidRDefault="00B51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B6" w:rsidRDefault="00B51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5F9"/>
    <w:multiLevelType w:val="multilevel"/>
    <w:tmpl w:val="1A3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D"/>
    <w:rsid w:val="000366C5"/>
    <w:rsid w:val="001A2EBB"/>
    <w:rsid w:val="001B5AE3"/>
    <w:rsid w:val="002B1A53"/>
    <w:rsid w:val="00371FAA"/>
    <w:rsid w:val="003D1EE7"/>
    <w:rsid w:val="0041222F"/>
    <w:rsid w:val="004F5F5B"/>
    <w:rsid w:val="00525FAB"/>
    <w:rsid w:val="005705A3"/>
    <w:rsid w:val="00694BA6"/>
    <w:rsid w:val="00761D25"/>
    <w:rsid w:val="007B3470"/>
    <w:rsid w:val="007B70DC"/>
    <w:rsid w:val="008F3931"/>
    <w:rsid w:val="009A40C0"/>
    <w:rsid w:val="00A139F7"/>
    <w:rsid w:val="00A32330"/>
    <w:rsid w:val="00AA308A"/>
    <w:rsid w:val="00AC380E"/>
    <w:rsid w:val="00B46972"/>
    <w:rsid w:val="00B512B6"/>
    <w:rsid w:val="00D43597"/>
    <w:rsid w:val="00DE4686"/>
    <w:rsid w:val="00E55ACE"/>
    <w:rsid w:val="00EE6354"/>
    <w:rsid w:val="00F13FAC"/>
    <w:rsid w:val="00F171E3"/>
    <w:rsid w:val="00F93720"/>
    <w:rsid w:val="00FA069D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C73E5"/>
  <w15:docId w15:val="{03184AC9-BA93-4CB2-BF62-CCB3FC4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13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13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FAC"/>
  </w:style>
  <w:style w:type="table" w:styleId="TableGrid">
    <w:name w:val="Table Grid"/>
    <w:basedOn w:val="TableNormal"/>
    <w:uiPriority w:val="59"/>
    <w:rsid w:val="00E5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9372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kern w:val="28"/>
      <w:sz w:val="20"/>
      <w:szCs w:val="20"/>
    </w:rPr>
  </w:style>
  <w:style w:type="paragraph" w:customStyle="1" w:styleId="TableHeading">
    <w:name w:val="Table Heading"/>
    <w:basedOn w:val="Normal"/>
    <w:rsid w:val="00F93720"/>
    <w:pPr>
      <w:overflowPunct w:val="0"/>
      <w:autoSpaceDE w:val="0"/>
      <w:autoSpaceDN w:val="0"/>
      <w:adjustRightInd w:val="0"/>
      <w:spacing w:before="120" w:after="120" w:line="240" w:lineRule="atLeast"/>
      <w:jc w:val="center"/>
      <w:textAlignment w:val="baseline"/>
    </w:pPr>
    <w:rPr>
      <w:rFonts w:ascii="Arial" w:hAnsi="Arial"/>
      <w:b/>
      <w:kern w:val="28"/>
      <w:sz w:val="24"/>
      <w:szCs w:val="20"/>
    </w:rPr>
  </w:style>
  <w:style w:type="paragraph" w:customStyle="1" w:styleId="ColumnHeading">
    <w:name w:val="Column Heading"/>
    <w:basedOn w:val="TableHeading"/>
    <w:rsid w:val="00F93720"/>
    <w:pPr>
      <w:spacing w:before="40" w:after="40"/>
    </w:pPr>
    <w:rPr>
      <w:sz w:val="20"/>
    </w:rPr>
  </w:style>
  <w:style w:type="paragraph" w:styleId="Caption">
    <w:name w:val="caption"/>
    <w:basedOn w:val="Normal"/>
    <w:next w:val="Normal"/>
    <w:qFormat/>
    <w:rsid w:val="00F93720"/>
    <w:pPr>
      <w:overflowPunct w:val="0"/>
      <w:autoSpaceDE w:val="0"/>
      <w:autoSpaceDN w:val="0"/>
      <w:adjustRightInd w:val="0"/>
      <w:spacing w:before="120" w:after="120" w:line="240" w:lineRule="atLeast"/>
      <w:jc w:val="center"/>
      <w:textAlignment w:val="baseline"/>
    </w:pPr>
    <w:rPr>
      <w:rFonts w:ascii="Arial" w:hAnsi="Arial"/>
      <w:b/>
      <w:bCs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sponsor shall within 60 days of the anniversary date that the IND</vt:lpstr>
    </vt:vector>
  </TitlesOfParts>
  <Company> 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sponsor shall within 60 days of the anniversary date that the IND</dc:title>
  <dc:subject/>
  <dc:creator>Harvey Arbit</dc:creator>
  <cp:keywords/>
  <dc:description/>
  <cp:lastModifiedBy>Melisa Bailey</cp:lastModifiedBy>
  <cp:revision>6</cp:revision>
  <dcterms:created xsi:type="dcterms:W3CDTF">2019-01-11T20:18:00Z</dcterms:created>
  <dcterms:modified xsi:type="dcterms:W3CDTF">2019-03-12T18:21:00Z</dcterms:modified>
</cp:coreProperties>
</file>